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Текущая редакция по состоянию на 1 ноября 2025 года</w:t>
      </w:r>
    </w:p>
    <w:p w:rsid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ПРИКАЗ</w:t>
      </w:r>
    </w:p>
    <w:p w:rsidR="00E83F31" w:rsidRP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ГОСУДАРСТВЕННОЙ СЛУЖБЫ ПО СПОРТУ</w:t>
      </w:r>
    </w:p>
    <w:p w:rsidR="00E83F31" w:rsidRP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E83F31" w:rsidRP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Об утверждении Порядка проведения государственной аккредитации общественных</w:t>
      </w:r>
    </w:p>
    <w:p w:rsidR="00E83F31" w:rsidRP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организаций для наделения их статусом местных спортивных федераций</w:t>
      </w:r>
    </w:p>
    <w:p w:rsid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Зарегистрирован Министерством юстиции</w:t>
      </w:r>
    </w:p>
    <w:p w:rsidR="00E83F31" w:rsidRP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Приднестровской Молдавской Республики 6 февраля 2024 г.</w:t>
      </w:r>
    </w:p>
    <w:p w:rsid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Регистрационный № 12265</w:t>
      </w:r>
      <w:r>
        <w:rPr>
          <w:rFonts w:ascii="Times New Roman" w:hAnsi="Times New Roman" w:cs="Times New Roman"/>
          <w:sz w:val="24"/>
          <w:szCs w:val="24"/>
        </w:rPr>
        <w:t xml:space="preserve"> (САЗ 24-7)</w:t>
      </w:r>
    </w:p>
    <w:p w:rsid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изменениями внесённым Приказом</w:t>
      </w:r>
      <w:r w:rsidRPr="00E83F31">
        <w:rPr>
          <w:rFonts w:ascii="Times New Roman" w:hAnsi="Times New Roman" w:cs="Times New Roman"/>
          <w:sz w:val="24"/>
          <w:szCs w:val="24"/>
        </w:rPr>
        <w:t xml:space="preserve"> Государственной службы п порту Приднестровской Молдавск</w:t>
      </w:r>
      <w:r>
        <w:rPr>
          <w:rFonts w:ascii="Times New Roman" w:hAnsi="Times New Roman" w:cs="Times New Roman"/>
          <w:sz w:val="24"/>
          <w:szCs w:val="24"/>
        </w:rPr>
        <w:t>ой Республики от 20 марта 2025 года № 62 (регистрационный № 13150 от 20 мая 2025</w:t>
      </w:r>
      <w:r w:rsidRPr="00E83F31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E83F31" w:rsidRPr="00E83F31" w:rsidRDefault="00E83F31" w:rsidP="00E8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В соответствии с Законом Приднестровской Молдавской Республики от 10 июля 2012 года № 133-3-V «О физической культуре и спорте в Приднестровской Молдавской Республике» (САЗ 12-29), Постановлением Правительства Приднестровской Молдавской Республики 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24-35), в целях проведения государственной аккредитации общественных организаций для наделения их статусом местных спортивных федерации, приказываю: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1. Утвердить Порядок проведения государственной аккредитации общественных организаций для наделения их статусом местных спортивных федераций согласно </w:t>
      </w:r>
      <w:proofErr w:type="gramStart"/>
      <w:r w:rsidRPr="00E83F31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E83F31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2. Контроль за исполнением настоящего Приказа оставляю за собой.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3. Настоящий Приказ вступает в силу со дня, следующего за днем его официального опубликования.</w:t>
      </w:r>
    </w:p>
    <w:p w:rsidR="00E83F31" w:rsidRDefault="00E83F31" w:rsidP="00E83F31">
      <w:pPr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E83F3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3F31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2500D3">
        <w:rPr>
          <w:rFonts w:ascii="Times New Roman" w:hAnsi="Times New Roman" w:cs="Times New Roman"/>
          <w:sz w:val="24"/>
          <w:szCs w:val="24"/>
        </w:rPr>
        <w:t xml:space="preserve"> </w:t>
      </w:r>
      <w:r w:rsidR="002500D3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500D3">
        <w:rPr>
          <w:rFonts w:ascii="Times New Roman" w:hAnsi="Times New Roman" w:cs="Times New Roman"/>
          <w:sz w:val="24"/>
          <w:szCs w:val="24"/>
        </w:rPr>
        <w:tab/>
      </w:r>
      <w:r w:rsidR="002500D3">
        <w:rPr>
          <w:rFonts w:ascii="Times New Roman" w:hAnsi="Times New Roman" w:cs="Times New Roman"/>
          <w:sz w:val="24"/>
          <w:szCs w:val="24"/>
        </w:rPr>
        <w:tab/>
      </w:r>
      <w:r w:rsidR="002500D3">
        <w:rPr>
          <w:rFonts w:ascii="Times New Roman" w:hAnsi="Times New Roman" w:cs="Times New Roman"/>
          <w:sz w:val="24"/>
          <w:szCs w:val="24"/>
        </w:rPr>
        <w:tab/>
      </w:r>
      <w:r w:rsidR="002500D3">
        <w:rPr>
          <w:rFonts w:ascii="Times New Roman" w:hAnsi="Times New Roman" w:cs="Times New Roman"/>
          <w:sz w:val="24"/>
          <w:szCs w:val="24"/>
        </w:rPr>
        <w:tab/>
      </w:r>
      <w:r w:rsidR="002500D3">
        <w:rPr>
          <w:rFonts w:ascii="Times New Roman" w:hAnsi="Times New Roman" w:cs="Times New Roman"/>
          <w:sz w:val="24"/>
          <w:szCs w:val="24"/>
        </w:rPr>
        <w:tab/>
      </w:r>
      <w:r w:rsidR="002500D3">
        <w:rPr>
          <w:rFonts w:ascii="Times New Roman" w:hAnsi="Times New Roman" w:cs="Times New Roman"/>
          <w:sz w:val="24"/>
          <w:szCs w:val="24"/>
        </w:rPr>
        <w:tab/>
      </w:r>
      <w:r w:rsidR="002500D3">
        <w:rPr>
          <w:rFonts w:ascii="Times New Roman" w:hAnsi="Times New Roman" w:cs="Times New Roman"/>
          <w:sz w:val="24"/>
          <w:szCs w:val="24"/>
        </w:rPr>
        <w:tab/>
      </w:r>
      <w:r w:rsidR="002500D3">
        <w:rPr>
          <w:rFonts w:ascii="Times New Roman" w:hAnsi="Times New Roman" w:cs="Times New Roman"/>
          <w:sz w:val="24"/>
          <w:szCs w:val="24"/>
        </w:rPr>
        <w:tab/>
      </w:r>
      <w:r w:rsidR="002500D3" w:rsidRPr="00E83F31">
        <w:rPr>
          <w:rFonts w:ascii="Times New Roman" w:hAnsi="Times New Roman" w:cs="Times New Roman"/>
          <w:sz w:val="24"/>
          <w:szCs w:val="24"/>
        </w:rPr>
        <w:t>В. СОКОЛЕНКО</w:t>
      </w:r>
    </w:p>
    <w:p w:rsidR="002500D3" w:rsidRDefault="002500D3" w:rsidP="0025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3F31" w:rsidRPr="00E83F31" w:rsidRDefault="002500D3" w:rsidP="0025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F31" w:rsidRPr="00E83F31">
        <w:rPr>
          <w:rFonts w:ascii="Times New Roman" w:hAnsi="Times New Roman" w:cs="Times New Roman"/>
          <w:sz w:val="24"/>
          <w:szCs w:val="24"/>
        </w:rPr>
        <w:t xml:space="preserve">г. Тирасполь </w:t>
      </w:r>
    </w:p>
    <w:p w:rsidR="00E83F31" w:rsidRPr="00E83F31" w:rsidRDefault="00E83F31" w:rsidP="0025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10 января 2024 г.</w:t>
      </w:r>
    </w:p>
    <w:p w:rsidR="00E83F31" w:rsidRPr="00E83F31" w:rsidRDefault="00E83F31" w:rsidP="0025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 </w:t>
      </w:r>
      <w:r w:rsidR="002500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3F31">
        <w:rPr>
          <w:rFonts w:ascii="Times New Roman" w:hAnsi="Times New Roman" w:cs="Times New Roman"/>
          <w:sz w:val="24"/>
          <w:szCs w:val="24"/>
        </w:rPr>
        <w:t>№ 6</w:t>
      </w:r>
    </w:p>
    <w:p w:rsidR="00E83F31" w:rsidRPr="00E83F31" w:rsidRDefault="00E83F31" w:rsidP="00E83F31">
      <w:pPr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500D3" w:rsidRDefault="002500D3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:rsidR="00E83F31" w:rsidRPr="00E83F31" w:rsidRDefault="00E83F31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Государственной службы по спорту </w:t>
      </w:r>
    </w:p>
    <w:p w:rsidR="00E83F31" w:rsidRPr="00E83F31" w:rsidRDefault="00E83F31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Приднестровской Молдавской Республики </w:t>
      </w:r>
    </w:p>
    <w:p w:rsidR="00E83F31" w:rsidRPr="00E83F31" w:rsidRDefault="00E83F31" w:rsidP="002500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от 10 января 2024 года № 6</w:t>
      </w:r>
    </w:p>
    <w:p w:rsidR="002500D3" w:rsidRDefault="002500D3" w:rsidP="0025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Порядок проведения государственной аккредитации общественных организаций для</w:t>
      </w:r>
    </w:p>
    <w:p w:rsidR="00E83F31" w:rsidRPr="00E83F31" w:rsidRDefault="00E83F31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наделения их статусом местных спортивных федераций</w:t>
      </w:r>
    </w:p>
    <w:p w:rsidR="002500D3" w:rsidRDefault="002500D3" w:rsidP="0025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31" w:rsidRDefault="00E83F31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500D3" w:rsidRPr="00E83F31" w:rsidRDefault="002500D3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1. Порядок проведения государственной аккредитации общественных организаций для наделения их статусом местных спортивных федераций (далее - Порядок) определяет: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а) проведение государственной аккредитации общественных организаций, которые созданы на основе членства и целями которых являются развитие одного или нескольких видов спорта на территории Приднестровской Молдавской Республики (далее - общественная организация), их пропаганда, организация, а также проведение спортивных мероприятий и подготовка спортсменов по видам спорта, включенным в Республиканский реестр видов спорта (за исключением национальных видов спорта), включающей в себя: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1) рассмотрение заявления о государственной аккредитации общественной организации для наделения статусом местной спортивной федерации (далее - заявление), сведений и документов, представленных для государственной аккредитации общественной организации для наделения статусом местной спортивной федерации (далее - государственная аккредитация);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2) принятие решения о государственной аккредитации или об отказе в государственной аккредитации;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б) принятие решения о приостановлении или возобновлении действия государственной аккредитации местной спортивной федерации;</w:t>
      </w:r>
    </w:p>
    <w:p w:rsid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в) принятие решения о прекращении действия государственной аккредитации местной спортивной федерации.</w:t>
      </w:r>
    </w:p>
    <w:p w:rsid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2. Целью государственной аккредитации является наделение общественной организации статусом местной спортивной федерации.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3. Государственная аккредитация осуществляется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физической культуры и спорта (далее - уполномоченный орган).</w:t>
      </w:r>
    </w:p>
    <w:p w:rsid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4. По одному виду спорта на территории административно-территориальной единицы Приднестровской Молдавской Республики может быть аккредитована в качестве местной спортивной федерации только одна общественная организация.</w:t>
      </w:r>
    </w:p>
    <w:p w:rsidR="002500D3" w:rsidRPr="00E83F31" w:rsidRDefault="002500D3" w:rsidP="0025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31" w:rsidRDefault="00E83F31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2. Рассмотрение заявления и документов, представленных общественной организацией для государственной аккредитации</w:t>
      </w:r>
    </w:p>
    <w:p w:rsidR="002500D3" w:rsidRPr="00E83F31" w:rsidRDefault="002500D3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5. Для получения государственной аккредитации и приобретения статуса местной спортивной федерации общественная организация представляет в уполномоченный орган для рассмотрения: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а) заявление (обращение), содержащее наименование общественной организации и наименование вида (видов) спорта, в целях развития которого (которых) создана и осуществляет свою деятельность общественная организация;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б) перечень лиц, являющихся членами общественной организации;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в) сведения о персональном составе руководящих органов общественной организации;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г) копии учредительных документов общественной организации;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lastRenderedPageBreak/>
        <w:t>д) выписка из государственного реестра юридических лиц не позднее 10 (десяти) дней до подачи заявления;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е) перечень спортивных мероприятий, планируемых к проведению общественной организацией на последующие два календарных года;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ж) сведения о спортивных мероприятиях, проведенных общественной организацией за год, предшествующий дню подачи заявления.</w:t>
      </w:r>
    </w:p>
    <w:p w:rsidR="00C32245" w:rsidRPr="00C32245" w:rsidRDefault="00E83F31" w:rsidP="00C322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6. </w:t>
      </w:r>
      <w:r w:rsidR="00C32245" w:rsidRPr="00C32245">
        <w:rPr>
          <w:rFonts w:ascii="Times New Roman" w:hAnsi="Times New Roman" w:cs="Times New Roman"/>
          <w:sz w:val="24"/>
          <w:szCs w:val="24"/>
        </w:rPr>
        <w:t>Уполномоченный орган проверяет полноту представленных документов согласно пункту 5 настоящего Порядка.</w:t>
      </w:r>
    </w:p>
    <w:p w:rsidR="00C32245" w:rsidRDefault="00C32245" w:rsidP="00C322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245">
        <w:rPr>
          <w:rFonts w:ascii="Times New Roman" w:hAnsi="Times New Roman" w:cs="Times New Roman"/>
          <w:sz w:val="24"/>
          <w:szCs w:val="24"/>
        </w:rPr>
        <w:t xml:space="preserve">В случае несоответствия заявления (обращения) требованиям, предусмотренным подпунктом а) пункта 5 настоящего Порядка, и (или) непредставления документов, предусмотренных подпунктами б) - ж) пункта 5 настоящего Порядка, уполномоченный орган в течение 5 (пяти) рабочих дней направляет в адрес общественной организации уведомление о несоответствии заявления (обращения) с указанием на необходимость в течение 5 (пяти) рабочих дней со дня направления уведомления представить правильно оформленное и заполненное заявление (обращение) </w:t>
      </w:r>
      <w:r>
        <w:rPr>
          <w:rFonts w:ascii="Times New Roman" w:hAnsi="Times New Roman" w:cs="Times New Roman"/>
          <w:sz w:val="24"/>
          <w:szCs w:val="24"/>
        </w:rPr>
        <w:t>и (или) недостающие документы.</w:t>
      </w:r>
    </w:p>
    <w:p w:rsidR="00E83F31" w:rsidRDefault="00E83F31" w:rsidP="00C322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7. </w:t>
      </w:r>
      <w:r w:rsidR="00C32245" w:rsidRPr="00C32245">
        <w:rPr>
          <w:rFonts w:ascii="Times New Roman" w:hAnsi="Times New Roman" w:cs="Times New Roman"/>
          <w:sz w:val="24"/>
          <w:szCs w:val="24"/>
        </w:rPr>
        <w:t>В случае непредставления общественной организацией правильно оформленного и заполненного заявления (обращения) и (или) недостающих документов в срок, предусмотренный пунктом 6 настоящего Порядка, уполномоченный орган отказывает в государственной аккреди</w:t>
      </w:r>
      <w:r w:rsidR="00C32245">
        <w:rPr>
          <w:rFonts w:ascii="Times New Roman" w:hAnsi="Times New Roman" w:cs="Times New Roman"/>
          <w:sz w:val="24"/>
          <w:szCs w:val="24"/>
        </w:rPr>
        <w:t>тации общественной организации.</w:t>
      </w:r>
    </w:p>
    <w:p w:rsidR="002500D3" w:rsidRPr="00E83F31" w:rsidRDefault="002500D3" w:rsidP="0025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31" w:rsidRDefault="00E83F31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3. Принятие решения о государственной аккредитации или об отказе в государственной аккредитации общественной организации</w:t>
      </w:r>
    </w:p>
    <w:p w:rsidR="002500D3" w:rsidRPr="00E83F31" w:rsidRDefault="002500D3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C8D" w:rsidRPr="00114C8D" w:rsidRDefault="00E83F31" w:rsidP="00114C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8. </w:t>
      </w:r>
      <w:r w:rsidR="00114C8D" w:rsidRPr="00114C8D">
        <w:rPr>
          <w:rFonts w:ascii="Times New Roman" w:hAnsi="Times New Roman" w:cs="Times New Roman"/>
          <w:sz w:val="24"/>
          <w:szCs w:val="24"/>
        </w:rPr>
        <w:t>Решение о государственной аккредитации или об отказе в государственной аккредитации общественной организации принимается не позднее 10 (десяти) рабочих дней со дня предоставления общественной организацией заявления (обращения), сведений</w:t>
      </w:r>
      <w:r w:rsidR="00114C8D" w:rsidRPr="00114C8D">
        <w:t xml:space="preserve"> </w:t>
      </w:r>
      <w:r w:rsidR="00114C8D" w:rsidRPr="00114C8D">
        <w:rPr>
          <w:rFonts w:ascii="Times New Roman" w:hAnsi="Times New Roman" w:cs="Times New Roman"/>
          <w:sz w:val="24"/>
          <w:szCs w:val="24"/>
        </w:rPr>
        <w:t>и документов, предусмотренных настоящим Порядком.</w:t>
      </w:r>
    </w:p>
    <w:p w:rsidR="00114C8D" w:rsidRDefault="00114C8D" w:rsidP="00114C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C8D">
        <w:rPr>
          <w:rFonts w:ascii="Times New Roman" w:hAnsi="Times New Roman" w:cs="Times New Roman"/>
          <w:sz w:val="24"/>
          <w:szCs w:val="24"/>
        </w:rPr>
        <w:t>Решение о государственной аккредитации или об отказе в государственной аккредитации общественной организации оформляется пр</w:t>
      </w:r>
      <w:r>
        <w:rPr>
          <w:rFonts w:ascii="Times New Roman" w:hAnsi="Times New Roman" w:cs="Times New Roman"/>
          <w:sz w:val="24"/>
          <w:szCs w:val="24"/>
        </w:rPr>
        <w:t>иказом уполномоченного органа.</w:t>
      </w:r>
    </w:p>
    <w:p w:rsidR="00114C8D" w:rsidRPr="00114C8D" w:rsidRDefault="00E83F31" w:rsidP="00114C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9. </w:t>
      </w:r>
      <w:r w:rsidR="00114C8D" w:rsidRPr="00114C8D">
        <w:rPr>
          <w:rFonts w:ascii="Times New Roman" w:hAnsi="Times New Roman" w:cs="Times New Roman"/>
          <w:sz w:val="24"/>
          <w:szCs w:val="24"/>
        </w:rPr>
        <w:t>Уведомление о готовности свидетельства о государственной аккредитации направляется в общественную организацию в течение 1 (одного) рабочего дня со дня подписания приказа о</w:t>
      </w:r>
      <w:r w:rsidR="00114C8D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аккредитации.</w:t>
      </w:r>
    </w:p>
    <w:p w:rsidR="00114C8D" w:rsidRPr="00E83F31" w:rsidRDefault="00114C8D" w:rsidP="00114C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C8D">
        <w:rPr>
          <w:rFonts w:ascii="Times New Roman" w:hAnsi="Times New Roman" w:cs="Times New Roman"/>
          <w:sz w:val="24"/>
          <w:szCs w:val="24"/>
        </w:rPr>
        <w:t>9-1. Уведомление о принятом решении об отказе в государственной аккредитации уполномоченный орган направляет в общественную организацию в течение 1 (одного) рабочего дня со дня принятия (издания) приказа уполномоченного органа об отказе в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10. Статус местной спортивной федерации считается приобретенным со дня государственной аккредитации.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11. Государственная аккредитация местной спортивной федерации осуществляется на четырехлетний срок.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12. Основаниями для отказа в государственной аккредитации являются: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а) наличие недостоверной информации в заявлении, сведениях и документах, представленных общественной организацией в соответствии с пунктом 5 настоящего Порядка;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б) несоответствие общественной организации условиям, установленным пунктом 4 статьи 14 Закона Приднестровской Молдавской Республики от 10 июля 2012 года № 133- З-V «О физической культуре и спорте в Приднестровской Молдавской Республике» (САЗ 12-29);</w:t>
      </w:r>
    </w:p>
    <w:p w:rsid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в) не устранение общественной организацией нарушений, послуживших основанием для прекращения действия государственной аккредитации местной спортивной федерации (в случае подачи заявления, сведений и документов, предусмотренных пунктом 5 Порядка, </w:t>
      </w:r>
      <w:r w:rsidRPr="00E83F31">
        <w:rPr>
          <w:rFonts w:ascii="Times New Roman" w:hAnsi="Times New Roman" w:cs="Times New Roman"/>
          <w:sz w:val="24"/>
          <w:szCs w:val="24"/>
        </w:rPr>
        <w:lastRenderedPageBreak/>
        <w:t>общественной организацией, действие государственной аккредитации которой ранее было прекращено).</w:t>
      </w:r>
    </w:p>
    <w:p w:rsidR="00114C8D" w:rsidRPr="00E83F31" w:rsidRDefault="00114C8D" w:rsidP="00114C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C8D">
        <w:rPr>
          <w:rFonts w:ascii="Times New Roman" w:hAnsi="Times New Roman" w:cs="Times New Roman"/>
          <w:sz w:val="24"/>
          <w:szCs w:val="24"/>
        </w:rPr>
        <w:t>г) непредставление общественной организацией правильно оформленного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C8D">
        <w:rPr>
          <w:rFonts w:ascii="Times New Roman" w:hAnsi="Times New Roman" w:cs="Times New Roman"/>
          <w:sz w:val="24"/>
          <w:szCs w:val="24"/>
        </w:rPr>
        <w:t>заполненного заявления (обращения) и (или) недостающих документов в срок, предусмотренный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6 настоящего Порядка.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13. Общественной организации, в отношении которой принято решение о государственной аккредитации, выдается свидетельство о государственной аккредитации, подтверждающее наличие статуса местной спортивной федерации (далее - свидетельство о государственной аккредитации). В случае государственной аккредитации общественной организации по двум и более видам спорта, свидетельство о государственной аккредитации выдается по каждому виду спорта.</w:t>
      </w:r>
    </w:p>
    <w:p w:rsidR="00114C8D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14. </w:t>
      </w:r>
      <w:r w:rsidR="00114C8D">
        <w:rPr>
          <w:rFonts w:ascii="Times New Roman" w:hAnsi="Times New Roman" w:cs="Times New Roman"/>
          <w:sz w:val="24"/>
          <w:szCs w:val="24"/>
        </w:rPr>
        <w:t>исключен</w:t>
      </w:r>
    </w:p>
    <w:p w:rsid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15. Уполномоченный орган ведет учет выданных документов о государственной аккредитации в Едином реестре республиканских и местных спортивных федераций.</w:t>
      </w:r>
    </w:p>
    <w:p w:rsidR="002500D3" w:rsidRPr="00E83F31" w:rsidRDefault="002500D3" w:rsidP="0025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0D3" w:rsidRDefault="00E83F31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4. Выдача дубликата (переоформление) свидетельства о государственной регистрации</w:t>
      </w:r>
    </w:p>
    <w:p w:rsidR="002500D3" w:rsidRDefault="002500D3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16. В случае утраты свидетельства о государственной аккредитации местная спортивная федерация подает в уполномоченный орган заявление о выдаче дубликата свидетельства о государственной аккредитации.</w:t>
      </w:r>
    </w:p>
    <w:p w:rsidR="00114C8D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17. </w:t>
      </w:r>
      <w:r w:rsidR="00114C8D" w:rsidRPr="00114C8D">
        <w:rPr>
          <w:rFonts w:ascii="Times New Roman" w:hAnsi="Times New Roman" w:cs="Times New Roman"/>
          <w:sz w:val="24"/>
          <w:szCs w:val="24"/>
        </w:rPr>
        <w:t>Выдача дубликата свидетельства о государственной аккредитации осуществляется уполномоченным органом в течение 3 (трех) рабочих дней со дня представления в уполномоченный орган заявления, указанного в</w:t>
      </w:r>
      <w:r w:rsidR="00114C8D">
        <w:rPr>
          <w:rFonts w:ascii="Times New Roman" w:hAnsi="Times New Roman" w:cs="Times New Roman"/>
          <w:sz w:val="24"/>
          <w:szCs w:val="24"/>
        </w:rPr>
        <w:t xml:space="preserve"> пункте 16 настоящего Порядка.</w:t>
      </w:r>
    </w:p>
    <w:p w:rsidR="00114C8D" w:rsidRPr="00114C8D" w:rsidRDefault="00E83F31" w:rsidP="00114C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18. </w:t>
      </w:r>
      <w:r w:rsidR="00114C8D" w:rsidRPr="00114C8D">
        <w:rPr>
          <w:rFonts w:ascii="Times New Roman" w:hAnsi="Times New Roman" w:cs="Times New Roman"/>
          <w:sz w:val="24"/>
          <w:szCs w:val="24"/>
        </w:rPr>
        <w:t>В случае изменения наименования местной спортивной федерации и (или) ее места нахождения, местная спортивная федерация в течение 10 (десяти) рабочих дней со дня принятия решения об изменении наименования и (или) со дня изменения места нахождения направляет в уполномоченный орган заявление о переоформлении свидетельства о государственной аккредитации с приложением документов, подтверждающих изменение наименования местной спортивной федерации и (или) ее места нахождения.</w:t>
      </w:r>
    </w:p>
    <w:p w:rsidR="00E83F31" w:rsidRPr="00E83F31" w:rsidRDefault="00114C8D" w:rsidP="00114C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4C8D">
        <w:rPr>
          <w:rFonts w:ascii="Times New Roman" w:hAnsi="Times New Roman" w:cs="Times New Roman"/>
          <w:sz w:val="24"/>
          <w:szCs w:val="24"/>
        </w:rPr>
        <w:t xml:space="preserve">Выдача нового свидетельства о государственной аккредитации осуществляется в течение 3 (трех) рабочих дней со дня представления в уполномоченный орган указанных в части первой настоящего </w:t>
      </w:r>
      <w:r>
        <w:rPr>
          <w:rFonts w:ascii="Times New Roman" w:hAnsi="Times New Roman" w:cs="Times New Roman"/>
          <w:sz w:val="24"/>
          <w:szCs w:val="24"/>
        </w:rPr>
        <w:t>пункта заявления и документов.</w:t>
      </w:r>
    </w:p>
    <w:p w:rsidR="002500D3" w:rsidRDefault="002500D3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5. Приостановление (возобновление) действия, отзыв государственной аккредитации</w:t>
      </w:r>
    </w:p>
    <w:p w:rsidR="00E83F31" w:rsidRDefault="00E83F31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местной спортивной федерации</w:t>
      </w:r>
    </w:p>
    <w:p w:rsidR="002500D3" w:rsidRPr="00E83F31" w:rsidRDefault="002500D3" w:rsidP="0025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19. Действие государственной аккредитации местной спортивной федерации приостанавливается уполномоченным органом в случае неисполнения местной спортивной федерацией обязанностей, предусмотренных пунктом 2 статьи 14-1 Закона Приднестровской Молдавской Республики от 10 июля 2012 года № 133-З-У «О физической культуре и спорте в Приднестровской Молдавской Республике» (САЗ 12-29).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20. Уполномоченный орган устанавливает срок для устранения обстоятельств, послуживших основанием для приостановления действия государственной аккредитации местной спортивной федерации, и принятия необходимых мер для недопущения в дальнейшем выявленных нарушений.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21. Об устранении обстоятельств, послуживших основанием для приостановления действия государственной аккредитации, и принятии необходимых мер для недопущения в дальнейшем выявленных нарушений местная спортивная федерация уведомляет уполномоченный орган.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22. При устранении обстоятельств, послуживших основанием для приостановления действия государственной аккредитации местной спортивной федерации и принятии необходимых мер для недопущения в дальнейшем выявленных нарушений </w:t>
      </w:r>
      <w:r w:rsidRPr="00E83F31">
        <w:rPr>
          <w:rFonts w:ascii="Times New Roman" w:hAnsi="Times New Roman" w:cs="Times New Roman"/>
          <w:sz w:val="24"/>
          <w:szCs w:val="24"/>
        </w:rPr>
        <w:lastRenderedPageBreak/>
        <w:t>уполномоченный орган возобновляет действие государственной аккредитации местной спортивной федерации.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23. Возобновление действия государственной аккредитации местной спортивной федерации не является основанием для увеличения срока ее действия на период приостановления государственной аккредитации.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24. В случае не устранения местной спортивной федерацией в установленный срок обстоятельств, послуживших основанием для приостановления действия государственной</w:t>
      </w:r>
      <w:r w:rsidR="002500D3">
        <w:rPr>
          <w:rFonts w:ascii="Times New Roman" w:hAnsi="Times New Roman" w:cs="Times New Roman"/>
          <w:sz w:val="24"/>
          <w:szCs w:val="24"/>
        </w:rPr>
        <w:t xml:space="preserve"> </w:t>
      </w:r>
      <w:r w:rsidRPr="00E83F31">
        <w:rPr>
          <w:rFonts w:ascii="Times New Roman" w:hAnsi="Times New Roman" w:cs="Times New Roman"/>
          <w:sz w:val="24"/>
          <w:szCs w:val="24"/>
        </w:rPr>
        <w:t>аккредитации местной спортивной федерации, а также отсутствия уведомления, предусмотренного пунктом 21 настоящего Порядка, уполномоченный орган отзывает государственную аккредитация местной спортивной федерации.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25. При ликвидации общественной организации, прекращении деятельности общественной организации в результате реорганизации в форме слияния, разделения уполномоченный орган отзывает государственную аккредитацию местной спортивной федерации со дня внесения в государственный реестр юридических лиц записи о ликвидации юридического лица, о прекращении деятельности юридического лица в результате реорганизации.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26. В случае отзыва государственной аккредитации соответствующая общественная организация лишается статуса местной спортивной федерации.</w:t>
      </w:r>
    </w:p>
    <w:p w:rsidR="00E83F31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27. Решение о приостановлении (возобновлении) действия, отзыве государственной аккредитации местной спортивной федерации оформляется приказом уполномоченного органа.</w:t>
      </w:r>
    </w:p>
    <w:p w:rsidR="00284135" w:rsidRPr="00E83F31" w:rsidRDefault="00E83F31" w:rsidP="002500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28. </w:t>
      </w:r>
      <w:r w:rsidR="00114C8D" w:rsidRPr="00114C8D">
        <w:rPr>
          <w:rFonts w:ascii="Times New Roman" w:hAnsi="Times New Roman" w:cs="Times New Roman"/>
          <w:sz w:val="24"/>
          <w:szCs w:val="24"/>
        </w:rPr>
        <w:t>Уполномоченный орган, принявший решение о приостановлении (возобновлении) действия, отзыве государственной аккредитации местной спортивной федерации, уведомляет соответствующую общественную организацию в течение 1 (одного) рабочего дня со дня подписания соответствующего п</w:t>
      </w:r>
      <w:r w:rsidR="00114C8D">
        <w:rPr>
          <w:rFonts w:ascii="Times New Roman" w:hAnsi="Times New Roman" w:cs="Times New Roman"/>
          <w:sz w:val="24"/>
          <w:szCs w:val="24"/>
        </w:rPr>
        <w:t>риказа уполномоченного органа.</w:t>
      </w:r>
      <w:bookmarkStart w:id="0" w:name="_GoBack"/>
      <w:bookmarkEnd w:id="0"/>
    </w:p>
    <w:sectPr w:rsidR="00284135" w:rsidRPr="00E8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FC"/>
    <w:rsid w:val="000B62BC"/>
    <w:rsid w:val="00114C8D"/>
    <w:rsid w:val="002500D3"/>
    <w:rsid w:val="00284135"/>
    <w:rsid w:val="002A5CFC"/>
    <w:rsid w:val="00C32245"/>
    <w:rsid w:val="00E8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2EFC"/>
  <w15:chartTrackingRefBased/>
  <w15:docId w15:val="{3FF77979-9C88-4805-A3D2-88176E3D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2025-11-04T13:04:00Z</dcterms:created>
  <dcterms:modified xsi:type="dcterms:W3CDTF">2025-11-04T13:41:00Z</dcterms:modified>
</cp:coreProperties>
</file>